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37706" w14:textId="2E10F64B" w:rsidR="00981D20" w:rsidRPr="00981D20" w:rsidRDefault="009F5F76" w:rsidP="00981D20">
      <w:pPr>
        <w:spacing w:after="0" w:line="240" w:lineRule="auto"/>
        <w:ind w:left="0"/>
        <w:rPr>
          <w:rFonts w:ascii="Arial" w:eastAsia="Calibri" w:hAnsi="Arial" w:cs="Arial"/>
          <w:b/>
          <w:sz w:val="28"/>
          <w:szCs w:val="24"/>
          <w:lang w:eastAsia="en-US"/>
        </w:rPr>
      </w:pPr>
      <w:r>
        <w:rPr>
          <w:rFonts w:ascii="Arial" w:eastAsia="Calibri" w:hAnsi="Arial" w:cs="Arial"/>
          <w:b/>
          <w:sz w:val="28"/>
          <w:szCs w:val="24"/>
          <w:lang w:eastAsia="en-US"/>
        </w:rPr>
        <w:t>Kutsu Taitaja2022</w:t>
      </w:r>
      <w:r w:rsidR="00981D20" w:rsidRPr="00981D20">
        <w:rPr>
          <w:rFonts w:ascii="Arial" w:eastAsia="Calibri" w:hAnsi="Arial" w:cs="Arial"/>
          <w:b/>
          <w:sz w:val="28"/>
          <w:szCs w:val="24"/>
          <w:lang w:eastAsia="en-US"/>
        </w:rPr>
        <w:t>-semifinaaliin</w:t>
      </w:r>
    </w:p>
    <w:p w14:paraId="551A16F7" w14:textId="77777777" w:rsidR="00981D20" w:rsidRPr="00981D20" w:rsidRDefault="00981D20" w:rsidP="00981D20">
      <w:pPr>
        <w:spacing w:after="0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4EFF03F" w14:textId="77777777" w:rsidR="00981D20" w:rsidRPr="00981D20" w:rsidRDefault="00981D20" w:rsidP="00981D20">
      <w:pPr>
        <w:spacing w:after="0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b/>
          <w:bCs/>
          <w:sz w:val="24"/>
          <w:szCs w:val="24"/>
          <w:lang w:eastAsia="en-US"/>
        </w:rPr>
        <w:t>Laji 100 Esimerkkilaji</w:t>
      </w:r>
    </w:p>
    <w:p w14:paraId="63E09E04" w14:textId="77777777" w:rsidR="00981D20" w:rsidRPr="00981D20" w:rsidRDefault="00981D20" w:rsidP="00981D20">
      <w:pPr>
        <w:spacing w:after="0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3B1AE655" w14:textId="77777777" w:rsidR="00981D20" w:rsidRPr="00981D20" w:rsidRDefault="00981D20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sz w:val="24"/>
          <w:szCs w:val="24"/>
          <w:lang w:eastAsia="en-US"/>
        </w:rPr>
        <w:t xml:space="preserve">Tervetuloa Porissa 16.-19.5.2022 järjestettävän Taitaja2022-kilpailun </w:t>
      </w:r>
      <w:r w:rsidRPr="00981D20">
        <w:rPr>
          <w:rFonts w:ascii="Arial" w:eastAsia="Calibri" w:hAnsi="Arial" w:cs="Arial"/>
          <w:b/>
          <w:sz w:val="24"/>
          <w:szCs w:val="24"/>
          <w:lang w:eastAsia="en-US"/>
        </w:rPr>
        <w:t>esimerkkilajin</w:t>
      </w:r>
      <w:r w:rsidRPr="00981D20">
        <w:rPr>
          <w:rFonts w:ascii="Arial" w:eastAsia="Calibri" w:hAnsi="Arial" w:cs="Arial"/>
          <w:sz w:val="24"/>
          <w:szCs w:val="24"/>
          <w:lang w:eastAsia="en-US"/>
        </w:rPr>
        <w:t xml:space="preserve"> semifinaalikilpailuihin.</w:t>
      </w:r>
    </w:p>
    <w:p w14:paraId="12030D6B" w14:textId="77777777" w:rsidR="00981D20" w:rsidRPr="00981D20" w:rsidRDefault="00981D20" w:rsidP="00981D20">
      <w:pPr>
        <w:spacing w:after="0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A2680BD" w14:textId="534DDF9B" w:rsidR="00981D20" w:rsidRDefault="00981D20" w:rsidP="00981D20">
      <w:pPr>
        <w:spacing w:after="0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b/>
          <w:bCs/>
          <w:sz w:val="24"/>
          <w:szCs w:val="24"/>
          <w:lang w:eastAsia="en-US"/>
        </w:rPr>
        <w:t>Semifinaalin aikataulu ja paikka</w:t>
      </w:r>
    </w:p>
    <w:p w14:paraId="6D8828FA" w14:textId="77777777" w:rsidR="009F5F76" w:rsidRPr="00981D20" w:rsidRDefault="009F5F76" w:rsidP="00981D20">
      <w:pPr>
        <w:spacing w:after="0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52259558" w14:textId="519F4E30" w:rsidR="00981D20" w:rsidRPr="00981D20" w:rsidRDefault="00811992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00.00.2022</w:t>
      </w:r>
      <w:r w:rsidR="00981D20" w:rsidRPr="00981D20">
        <w:rPr>
          <w:rFonts w:ascii="Arial" w:eastAsia="Calibri" w:hAnsi="Arial" w:cs="Arial"/>
          <w:sz w:val="24"/>
          <w:szCs w:val="24"/>
          <w:lang w:eastAsia="en-US"/>
        </w:rPr>
        <w:t xml:space="preserve"> klo 00.00 – 00.00</w:t>
      </w:r>
    </w:p>
    <w:p w14:paraId="06DF4423" w14:textId="77777777" w:rsidR="00981D20" w:rsidRPr="00981D20" w:rsidRDefault="00981D20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sz w:val="24"/>
          <w:szCs w:val="24"/>
          <w:lang w:eastAsia="en-US"/>
        </w:rPr>
        <w:t>Oppilaitoksen nimi, osoite, tarkempi tila</w:t>
      </w:r>
    </w:p>
    <w:p w14:paraId="1210CB73" w14:textId="7F84C9BC" w:rsidR="00981D20" w:rsidRPr="00981D20" w:rsidRDefault="00981D20" w:rsidP="00981D20">
      <w:pPr>
        <w:spacing w:after="0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959AE2E" w14:textId="77777777" w:rsidR="00981D20" w:rsidRPr="00981D20" w:rsidRDefault="00981D20" w:rsidP="00981D20">
      <w:pPr>
        <w:spacing w:after="0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07BE569" w14:textId="77777777" w:rsidR="00981D20" w:rsidRPr="00981D20" w:rsidRDefault="00981D20" w:rsidP="00981D20">
      <w:pPr>
        <w:spacing w:after="0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b/>
          <w:bCs/>
          <w:sz w:val="24"/>
          <w:szCs w:val="24"/>
          <w:lang w:eastAsia="en-US"/>
        </w:rPr>
        <w:t>Kilpailuaikataulu</w:t>
      </w:r>
      <w:r w:rsidRPr="00981D20">
        <w:rPr>
          <w:rFonts w:ascii="Arial" w:eastAsia="Calibri" w:hAnsi="Arial" w:cs="Arial"/>
          <w:b/>
          <w:bCs/>
          <w:sz w:val="24"/>
          <w:szCs w:val="24"/>
          <w:lang w:eastAsia="en-US"/>
        </w:rPr>
        <w:br/>
      </w:r>
    </w:p>
    <w:p w14:paraId="5C1CF104" w14:textId="77777777" w:rsidR="00981D20" w:rsidRPr="00981D20" w:rsidRDefault="00981D20" w:rsidP="009F5F76">
      <w:pPr>
        <w:spacing w:after="0" w:line="360" w:lineRule="auto"/>
        <w:ind w:left="2608" w:hanging="26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sz w:val="24"/>
          <w:szCs w:val="24"/>
          <w:lang w:eastAsia="en-US"/>
        </w:rPr>
        <w:t>8.30 – 9.00</w:t>
      </w:r>
      <w:r w:rsidRPr="00981D20">
        <w:rPr>
          <w:rFonts w:ascii="Arial" w:eastAsia="Calibri" w:hAnsi="Arial" w:cs="Arial"/>
          <w:sz w:val="24"/>
          <w:szCs w:val="24"/>
          <w:lang w:eastAsia="en-US"/>
        </w:rPr>
        <w:tab/>
        <w:t>Ilmoittautumisaika. Kilpailijan on todistettava henkilöllisyytensä ilmoittautumisen yhteydessä.</w:t>
      </w:r>
    </w:p>
    <w:p w14:paraId="5D571AAA" w14:textId="1BB00465" w:rsidR="00981D20" w:rsidRPr="00981D20" w:rsidRDefault="00981D20" w:rsidP="009F5F76">
      <w:pPr>
        <w:spacing w:after="0" w:line="360" w:lineRule="auto"/>
        <w:ind w:left="2608" w:hanging="26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sz w:val="24"/>
          <w:szCs w:val="24"/>
          <w:lang w:eastAsia="en-US"/>
        </w:rPr>
        <w:t>9.00 – 9.30</w:t>
      </w:r>
      <w:r w:rsidRPr="00981D20">
        <w:rPr>
          <w:rFonts w:ascii="Arial" w:eastAsia="Calibri" w:hAnsi="Arial" w:cs="Arial"/>
          <w:sz w:val="24"/>
          <w:szCs w:val="24"/>
          <w:lang w:eastAsia="en-US"/>
        </w:rPr>
        <w:tab/>
        <w:t>Aamukahvit ja yleinen ohjeistus kilpailijoille ja huoltajille</w:t>
      </w:r>
      <w:r w:rsidR="009F5F76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71A6E164" w14:textId="4AA55D93" w:rsidR="00981D20" w:rsidRPr="00981D20" w:rsidRDefault="00981D20" w:rsidP="009F5F76">
      <w:pPr>
        <w:spacing w:after="0" w:line="360" w:lineRule="auto"/>
        <w:ind w:left="2608" w:hanging="26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sz w:val="24"/>
          <w:szCs w:val="24"/>
          <w:lang w:eastAsia="en-US"/>
        </w:rPr>
        <w:t>9.30 – 16.00</w:t>
      </w:r>
      <w:r w:rsidRPr="00981D20">
        <w:rPr>
          <w:rFonts w:ascii="Arial" w:eastAsia="Calibri" w:hAnsi="Arial" w:cs="Arial"/>
          <w:sz w:val="24"/>
          <w:szCs w:val="24"/>
          <w:lang w:eastAsia="en-US"/>
        </w:rPr>
        <w:tab/>
        <w:t>Lajin suunnittelema kilpailuaika 30 min lounastauolla, semifinaalin järjestä</w:t>
      </w:r>
      <w:r w:rsidR="009F5F76">
        <w:rPr>
          <w:rFonts w:ascii="Arial" w:eastAsia="Calibri" w:hAnsi="Arial" w:cs="Arial"/>
          <w:sz w:val="24"/>
          <w:szCs w:val="24"/>
          <w:lang w:eastAsia="en-US"/>
        </w:rPr>
        <w:t>jä</w:t>
      </w:r>
      <w:r w:rsidRPr="00981D20">
        <w:rPr>
          <w:rFonts w:ascii="Arial" w:eastAsia="Calibri" w:hAnsi="Arial" w:cs="Arial"/>
          <w:sz w:val="24"/>
          <w:szCs w:val="24"/>
          <w:lang w:eastAsia="en-US"/>
        </w:rPr>
        <w:t xml:space="preserve"> suunnittelee päivän tarkemman aikataulun</w:t>
      </w:r>
      <w:r w:rsidR="009F5F76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2A21C047" w14:textId="77777777" w:rsidR="00981D20" w:rsidRPr="00981D20" w:rsidRDefault="00981D20" w:rsidP="009F5F76">
      <w:pPr>
        <w:spacing w:after="0" w:line="360" w:lineRule="auto"/>
        <w:ind w:left="2608" w:hanging="26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BDA1C83" w14:textId="77777777" w:rsidR="00981D20" w:rsidRPr="00981D20" w:rsidRDefault="00981D20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2984BAB0" w14:textId="3356D9A9" w:rsidR="00981D20" w:rsidRPr="00981D20" w:rsidRDefault="009F5F76" w:rsidP="009F5F76">
      <w:pPr>
        <w:spacing w:after="0" w:line="360" w:lineRule="auto"/>
        <w:ind w:left="2608" w:hanging="26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  <w:t>Kahvi</w:t>
      </w:r>
      <w:r w:rsidR="00981D20" w:rsidRPr="00981D20">
        <w:rPr>
          <w:rFonts w:ascii="Arial" w:eastAsia="Calibri" w:hAnsi="Arial" w:cs="Arial"/>
          <w:sz w:val="24"/>
          <w:szCs w:val="24"/>
          <w:lang w:eastAsia="en-US"/>
        </w:rPr>
        <w:t xml:space="preserve"> ja välipalat järjestetään kilpailualueen taukotilaan työsalin läheisyyteen. Kilpailijoiden tauot pidetään päätuom</w:t>
      </w:r>
      <w:r>
        <w:rPr>
          <w:rFonts w:ascii="Arial" w:eastAsia="Calibri" w:hAnsi="Arial" w:cs="Arial"/>
          <w:sz w:val="24"/>
          <w:szCs w:val="24"/>
          <w:lang w:eastAsia="en-US"/>
        </w:rPr>
        <w:t>arin ilmoittamana aikana. Kahvi</w:t>
      </w:r>
      <w:r w:rsidR="009B64F6">
        <w:rPr>
          <w:rFonts w:ascii="Arial" w:eastAsia="Calibri" w:hAnsi="Arial" w:cs="Arial"/>
          <w:sz w:val="24"/>
          <w:szCs w:val="24"/>
          <w:lang w:eastAsia="en-US"/>
        </w:rPr>
        <w:t>-</w:t>
      </w:r>
      <w:r w:rsidR="00981D20" w:rsidRPr="00981D20">
        <w:rPr>
          <w:rFonts w:ascii="Arial" w:eastAsia="Calibri" w:hAnsi="Arial" w:cs="Arial"/>
          <w:sz w:val="24"/>
          <w:szCs w:val="24"/>
          <w:lang w:eastAsia="en-US"/>
        </w:rPr>
        <w:t xml:space="preserve"> ja välipalatarjoilut kuuluvat myös kilpailuhuoltajille.</w:t>
      </w:r>
    </w:p>
    <w:p w14:paraId="63FAB765" w14:textId="77777777" w:rsidR="00981D20" w:rsidRPr="00981D20" w:rsidRDefault="00981D20" w:rsidP="009F5F76">
      <w:pPr>
        <w:spacing w:after="0" w:line="360" w:lineRule="auto"/>
        <w:ind w:left="2608" w:hanging="2608"/>
        <w:jc w:val="both"/>
        <w:rPr>
          <w:rFonts w:ascii="Arial" w:eastAsia="Calibri" w:hAnsi="Arial" w:cs="Arial"/>
          <w:color w:val="FF99CC"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sz w:val="24"/>
          <w:szCs w:val="24"/>
          <w:lang w:eastAsia="en-US"/>
        </w:rPr>
        <w:tab/>
        <w:t>Huoltajille tarjotaan lounas</w:t>
      </w:r>
      <w:r w:rsidRPr="00981D20">
        <w:rPr>
          <w:rFonts w:ascii="Arial" w:eastAsia="Calibri" w:hAnsi="Arial" w:cs="Arial"/>
          <w:b/>
          <w:bCs/>
          <w:sz w:val="24"/>
          <w:szCs w:val="24"/>
          <w:lang w:eastAsia="en-US"/>
        </w:rPr>
        <w:t>. Ilmoita erityisruokavaliot</w:t>
      </w:r>
      <w:r w:rsidRPr="00981D2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81D20">
        <w:rPr>
          <w:rFonts w:ascii="Arial" w:eastAsia="Calibri" w:hAnsi="Arial" w:cs="Arial"/>
          <w:b/>
          <w:bCs/>
          <w:color w:val="FF0000"/>
          <w:sz w:val="24"/>
          <w:szCs w:val="24"/>
          <w:lang w:eastAsia="en-US"/>
        </w:rPr>
        <w:t>pvm</w:t>
      </w:r>
      <w:r w:rsidRPr="00981D2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81D20">
        <w:rPr>
          <w:rFonts w:ascii="Arial" w:eastAsia="Calibri" w:hAnsi="Arial" w:cs="Arial"/>
          <w:b/>
          <w:bCs/>
          <w:sz w:val="24"/>
          <w:szCs w:val="24"/>
          <w:lang w:eastAsia="en-US"/>
        </w:rPr>
        <w:t>mennessä</w:t>
      </w:r>
      <w:r w:rsidRPr="00981D2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81D20">
        <w:rPr>
          <w:rFonts w:ascii="Arial" w:eastAsia="Calibri" w:hAnsi="Arial" w:cs="Arial"/>
          <w:color w:val="FF0000"/>
          <w:sz w:val="24"/>
          <w:szCs w:val="24"/>
          <w:lang w:eastAsia="en-US"/>
        </w:rPr>
        <w:t>[sähköpostiosoite tähän]</w:t>
      </w:r>
    </w:p>
    <w:p w14:paraId="3425D38E" w14:textId="6496DD33" w:rsidR="009F5F76" w:rsidRPr="00981D20" w:rsidRDefault="009F5F76" w:rsidP="009F5F76">
      <w:pPr>
        <w:spacing w:after="160" w:line="259" w:lineRule="auto"/>
        <w:ind w:left="0"/>
        <w:rPr>
          <w:rFonts w:ascii="Arial" w:eastAsia="Calibri" w:hAnsi="Arial" w:cs="Arial"/>
          <w:color w:val="FF99CC"/>
          <w:sz w:val="24"/>
          <w:szCs w:val="24"/>
          <w:lang w:eastAsia="en-US"/>
        </w:rPr>
      </w:pPr>
      <w:r>
        <w:rPr>
          <w:rFonts w:ascii="Arial" w:eastAsia="Calibri" w:hAnsi="Arial" w:cs="Arial"/>
          <w:color w:val="FF99CC"/>
          <w:sz w:val="24"/>
          <w:szCs w:val="24"/>
          <w:lang w:eastAsia="en-US"/>
        </w:rPr>
        <w:br w:type="page"/>
      </w:r>
    </w:p>
    <w:p w14:paraId="01367757" w14:textId="0AB0D47B" w:rsidR="00981D20" w:rsidRDefault="00981D20" w:rsidP="00981D20">
      <w:pPr>
        <w:spacing w:after="0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>Kuinka valmistaudun kilpailuun ja varsinaiseen semifinaalimatkaan</w:t>
      </w:r>
      <w:r w:rsidR="009F5F76">
        <w:rPr>
          <w:rFonts w:ascii="Arial" w:eastAsia="Calibri" w:hAnsi="Arial" w:cs="Arial"/>
          <w:b/>
          <w:bCs/>
          <w:sz w:val="24"/>
          <w:szCs w:val="24"/>
          <w:lang w:eastAsia="en-US"/>
        </w:rPr>
        <w:t>?</w:t>
      </w:r>
    </w:p>
    <w:p w14:paraId="3CD43C30" w14:textId="77777777" w:rsidR="009F5F76" w:rsidRPr="00981D20" w:rsidRDefault="009F5F76" w:rsidP="00981D20">
      <w:pPr>
        <w:spacing w:after="0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218CE8CC" w14:textId="08EC141B" w:rsidR="00981D20" w:rsidRPr="00981D20" w:rsidRDefault="00981D20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sz w:val="24"/>
          <w:szCs w:val="24"/>
          <w:lang w:eastAsia="en-US"/>
        </w:rPr>
        <w:t xml:space="preserve">Kuvaus kilpailutehtävästä ja yleiset arviointiperusteet on julkaistu Taitaja2022-sivuilla osoitteessa </w:t>
      </w:r>
      <w:hyperlink r:id="rId11" w:history="1">
        <w:r w:rsidRPr="0041671A">
          <w:rPr>
            <w:rStyle w:val="Hyperlinkki"/>
            <w:rFonts w:ascii="Arial" w:eastAsia="Calibri" w:hAnsi="Arial" w:cs="Arial"/>
            <w:sz w:val="24"/>
            <w:szCs w:val="24"/>
            <w:lang w:eastAsia="en-US"/>
          </w:rPr>
          <w:t>taitaja2</w:t>
        </w:r>
        <w:r w:rsidRPr="0041671A">
          <w:rPr>
            <w:rStyle w:val="Hyperlinkki"/>
            <w:rFonts w:ascii="Arial" w:eastAsia="Calibri" w:hAnsi="Arial" w:cs="Arial"/>
            <w:sz w:val="24"/>
            <w:szCs w:val="24"/>
            <w:lang w:eastAsia="en-US"/>
          </w:rPr>
          <w:t>0</w:t>
        </w:r>
        <w:r w:rsidRPr="0041671A">
          <w:rPr>
            <w:rStyle w:val="Hyperlinkki"/>
            <w:rFonts w:ascii="Arial" w:eastAsia="Calibri" w:hAnsi="Arial" w:cs="Arial"/>
            <w:sz w:val="24"/>
            <w:szCs w:val="24"/>
            <w:lang w:eastAsia="en-US"/>
          </w:rPr>
          <w:t>2</w:t>
        </w:r>
        <w:bookmarkStart w:id="0" w:name="_GoBack"/>
        <w:bookmarkEnd w:id="0"/>
        <w:r w:rsidRPr="0041671A">
          <w:rPr>
            <w:rStyle w:val="Hyperlinkki"/>
            <w:rFonts w:ascii="Arial" w:eastAsia="Calibri" w:hAnsi="Arial" w:cs="Arial"/>
            <w:sz w:val="24"/>
            <w:szCs w:val="24"/>
            <w:lang w:eastAsia="en-US"/>
          </w:rPr>
          <w:t>2</w:t>
        </w:r>
        <w:r w:rsidRPr="0041671A">
          <w:rPr>
            <w:rStyle w:val="Hyperlinkki"/>
            <w:rFonts w:ascii="Arial" w:eastAsia="Calibri" w:hAnsi="Arial" w:cs="Arial"/>
            <w:sz w:val="24"/>
            <w:szCs w:val="24"/>
            <w:lang w:eastAsia="en-US"/>
          </w:rPr>
          <w:t>.fi</w:t>
        </w:r>
      </w:hyperlink>
      <w:r w:rsidRPr="00981D20">
        <w:rPr>
          <w:rFonts w:ascii="Arial" w:eastAsia="Calibri" w:hAnsi="Arial" w:cs="Arial"/>
          <w:sz w:val="24"/>
          <w:szCs w:val="24"/>
          <w:lang w:eastAsia="en-US"/>
        </w:rPr>
        <w:t>. Kysy valmentajaltasi tai semifinaalijärjestäjältä lisätietoja, jos jokin asia kilpailuissa askarruttaa sinua.</w:t>
      </w:r>
    </w:p>
    <w:p w14:paraId="35CBA9AF" w14:textId="77777777" w:rsidR="00981D20" w:rsidRPr="00981D20" w:rsidRDefault="00981D20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139802B" w14:textId="10F5694A" w:rsidR="00981D20" w:rsidRPr="00981D20" w:rsidRDefault="00981D20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sz w:val="24"/>
          <w:szCs w:val="24"/>
          <w:lang w:eastAsia="en-US"/>
        </w:rPr>
        <w:t>Sivuilta löydät myös tarkan kuvauksen siitä</w:t>
      </w:r>
      <w:r w:rsidR="009F5F76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981D20">
        <w:rPr>
          <w:rFonts w:ascii="Arial" w:eastAsia="Calibri" w:hAnsi="Arial" w:cs="Arial"/>
          <w:sz w:val="24"/>
          <w:szCs w:val="24"/>
          <w:lang w:eastAsia="en-US"/>
        </w:rPr>
        <w:t xml:space="preserve"> mitä varusteita kilpailija tuo tullessaan ja mitä koneita, laitteita </w:t>
      </w:r>
      <w:r w:rsidR="009F5F76">
        <w:rPr>
          <w:rFonts w:ascii="Arial" w:eastAsia="Calibri" w:hAnsi="Arial" w:cs="Arial"/>
          <w:sz w:val="24"/>
          <w:szCs w:val="24"/>
          <w:lang w:eastAsia="en-US"/>
        </w:rPr>
        <w:t>ja varusteita kilpailu</w:t>
      </w:r>
      <w:r w:rsidRPr="00981D20">
        <w:rPr>
          <w:rFonts w:ascii="Arial" w:eastAsia="Calibri" w:hAnsi="Arial" w:cs="Arial"/>
          <w:sz w:val="24"/>
          <w:szCs w:val="24"/>
          <w:lang w:eastAsia="en-US"/>
        </w:rPr>
        <w:t>järjestäjä on varannut kilpailupaikalle valmiiksi.</w:t>
      </w:r>
    </w:p>
    <w:p w14:paraId="75F6CED4" w14:textId="77777777" w:rsidR="00981D20" w:rsidRPr="00981D20" w:rsidRDefault="00981D20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186999B9" w14:textId="77777777" w:rsidR="00981D20" w:rsidRPr="00981D20" w:rsidRDefault="00981D20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sz w:val="24"/>
          <w:szCs w:val="24"/>
          <w:lang w:eastAsia="en-US"/>
        </w:rPr>
        <w:t>Päätuomari avaa varsinaisen kilpailutehtävän ja tarkemmat arviointiperusteet aamun yleisinfossa.</w:t>
      </w:r>
    </w:p>
    <w:p w14:paraId="263B07AE" w14:textId="77777777" w:rsidR="00981D20" w:rsidRPr="00981D20" w:rsidRDefault="00981D20" w:rsidP="00981D20">
      <w:pPr>
        <w:spacing w:after="0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1A25DE6" w14:textId="77777777" w:rsidR="00981D20" w:rsidRPr="00981D20" w:rsidRDefault="00981D20" w:rsidP="00981D20">
      <w:pPr>
        <w:spacing w:after="0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0CF92988" w14:textId="37FAA45D" w:rsidR="00981D20" w:rsidRDefault="00981D20" w:rsidP="00981D20">
      <w:pPr>
        <w:spacing w:after="0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b/>
          <w:bCs/>
          <w:sz w:val="24"/>
          <w:szCs w:val="24"/>
          <w:lang w:eastAsia="en-US"/>
        </w:rPr>
        <w:t>Semifinaalin tuomarit</w:t>
      </w:r>
    </w:p>
    <w:p w14:paraId="25804593" w14:textId="77777777" w:rsidR="009F5F76" w:rsidRPr="00981D20" w:rsidRDefault="009F5F76" w:rsidP="00981D20">
      <w:pPr>
        <w:spacing w:after="0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4DBB0C3D" w14:textId="77777777" w:rsidR="00981D20" w:rsidRPr="00981D20" w:rsidRDefault="00981D20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sz w:val="24"/>
          <w:szCs w:val="24"/>
          <w:lang w:eastAsia="en-US"/>
        </w:rPr>
        <w:t>Etunimi Sukunimi, päätuomari</w:t>
      </w:r>
    </w:p>
    <w:p w14:paraId="1BD16517" w14:textId="77777777" w:rsidR="00981D20" w:rsidRPr="00981D20" w:rsidRDefault="00981D20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sz w:val="24"/>
          <w:szCs w:val="24"/>
          <w:lang w:eastAsia="en-US"/>
        </w:rPr>
        <w:t>Etunimi Sukunimi, yrityksen nimi</w:t>
      </w:r>
    </w:p>
    <w:p w14:paraId="4B1FF088" w14:textId="77777777" w:rsidR="00981D20" w:rsidRPr="00981D20" w:rsidRDefault="00981D20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sz w:val="24"/>
          <w:szCs w:val="24"/>
          <w:lang w:eastAsia="en-US"/>
        </w:rPr>
        <w:t>Etunimi Sukunimi, lajivastaava</w:t>
      </w:r>
    </w:p>
    <w:p w14:paraId="235B6EB2" w14:textId="77777777" w:rsidR="00981D20" w:rsidRPr="00981D20" w:rsidRDefault="00981D20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sz w:val="24"/>
          <w:szCs w:val="24"/>
          <w:lang w:eastAsia="en-US"/>
        </w:rPr>
        <w:t>Etunimi Sukunimi, semifinaalikoordinaattori</w:t>
      </w:r>
    </w:p>
    <w:p w14:paraId="05B25B9D" w14:textId="77777777" w:rsidR="00981D20" w:rsidRPr="00981D20" w:rsidRDefault="00981D20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sz w:val="24"/>
          <w:szCs w:val="24"/>
          <w:lang w:eastAsia="en-US"/>
        </w:rPr>
        <w:t>Etunimi Sukunimi, ruotsinkielinen tuomari</w:t>
      </w:r>
    </w:p>
    <w:p w14:paraId="26714B50" w14:textId="77777777" w:rsidR="00981D20" w:rsidRPr="00981D20" w:rsidRDefault="00981D20" w:rsidP="00981D20">
      <w:pPr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6362F528" w14:textId="44F9DE4F" w:rsidR="00981D20" w:rsidRDefault="00981D20" w:rsidP="00981D20">
      <w:pPr>
        <w:spacing w:after="0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b/>
          <w:bCs/>
          <w:sz w:val="24"/>
          <w:szCs w:val="24"/>
          <w:lang w:eastAsia="en-US"/>
        </w:rPr>
        <w:t>Oheisohjelmaa kilpailuhuoltajille</w:t>
      </w:r>
    </w:p>
    <w:p w14:paraId="40D26899" w14:textId="77777777" w:rsidR="009F5F76" w:rsidRPr="00981D20" w:rsidRDefault="009F5F76" w:rsidP="00981D20">
      <w:pPr>
        <w:spacing w:after="0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21F28807" w14:textId="4A7EDA2D" w:rsidR="00981D20" w:rsidRPr="00981D20" w:rsidRDefault="00981D20" w:rsidP="009F5F76">
      <w:pPr>
        <w:spacing w:after="0" w:line="360" w:lineRule="auto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sz w:val="24"/>
          <w:szCs w:val="24"/>
          <w:lang w:eastAsia="en-US"/>
        </w:rPr>
        <w:t>Huoltajille on järjestetty oheisohjelmaa ja tila, jossa kokoontua ja keskustella semifinaalin aikana.</w:t>
      </w:r>
    </w:p>
    <w:p w14:paraId="70593880" w14:textId="77777777" w:rsidR="00981D20" w:rsidRPr="00981D20" w:rsidRDefault="00981D20" w:rsidP="009F5F76">
      <w:pPr>
        <w:spacing w:after="0" w:line="360" w:lineRule="auto"/>
        <w:ind w:left="2608" w:hanging="26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sz w:val="24"/>
          <w:szCs w:val="24"/>
          <w:lang w:eastAsia="en-US"/>
        </w:rPr>
        <w:t>10.00 – 11.00</w:t>
      </w:r>
      <w:r w:rsidRPr="00981D20">
        <w:rPr>
          <w:rFonts w:ascii="Arial" w:eastAsia="Calibri" w:hAnsi="Arial" w:cs="Arial"/>
          <w:sz w:val="24"/>
          <w:szCs w:val="24"/>
          <w:lang w:eastAsia="en-US"/>
        </w:rPr>
        <w:tab/>
        <w:t>xxx</w:t>
      </w:r>
    </w:p>
    <w:p w14:paraId="29D97D0A" w14:textId="77777777" w:rsidR="00981D20" w:rsidRPr="00981D20" w:rsidRDefault="00981D20" w:rsidP="009F5F76">
      <w:pPr>
        <w:spacing w:after="0" w:line="360" w:lineRule="auto"/>
        <w:ind w:left="2608" w:hanging="26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sz w:val="24"/>
          <w:szCs w:val="24"/>
          <w:lang w:eastAsia="en-US"/>
        </w:rPr>
        <w:t>11.30 – 12.30</w:t>
      </w:r>
      <w:r w:rsidRPr="00981D20">
        <w:rPr>
          <w:rFonts w:ascii="Arial" w:eastAsia="Calibri" w:hAnsi="Arial" w:cs="Arial"/>
          <w:sz w:val="24"/>
          <w:szCs w:val="24"/>
          <w:lang w:eastAsia="en-US"/>
        </w:rPr>
        <w:tab/>
        <w:t>xxx</w:t>
      </w:r>
    </w:p>
    <w:p w14:paraId="179EA9E6" w14:textId="77777777" w:rsidR="00981D20" w:rsidRPr="00981D20" w:rsidRDefault="00981D20" w:rsidP="009F5F76">
      <w:pPr>
        <w:spacing w:after="0" w:line="360" w:lineRule="auto"/>
        <w:ind w:left="2608" w:hanging="26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sz w:val="24"/>
          <w:szCs w:val="24"/>
          <w:lang w:eastAsia="en-US"/>
        </w:rPr>
        <w:t>13.00 – 14.00</w:t>
      </w:r>
      <w:r w:rsidRPr="00981D20">
        <w:rPr>
          <w:rFonts w:ascii="Arial" w:eastAsia="Calibri" w:hAnsi="Arial" w:cs="Arial"/>
          <w:sz w:val="24"/>
          <w:szCs w:val="24"/>
          <w:lang w:eastAsia="en-US"/>
        </w:rPr>
        <w:tab/>
        <w:t>xxx</w:t>
      </w:r>
    </w:p>
    <w:p w14:paraId="3CE8980C" w14:textId="77777777" w:rsidR="00981D20" w:rsidRPr="00981D20" w:rsidRDefault="00981D20" w:rsidP="00981D20">
      <w:pPr>
        <w:spacing w:after="0" w:line="240" w:lineRule="auto"/>
        <w:ind w:left="2608" w:hanging="26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421DE6BE" w14:textId="77777777" w:rsidR="00981D20" w:rsidRPr="00981D20" w:rsidRDefault="00981D20" w:rsidP="00981D20">
      <w:pPr>
        <w:spacing w:after="0" w:line="240" w:lineRule="auto"/>
        <w:ind w:left="0"/>
        <w:jc w:val="both"/>
        <w:rPr>
          <w:rFonts w:ascii="Arial" w:eastAsia="Calibri" w:hAnsi="Arial" w:cs="Arial"/>
          <w:color w:val="FF99CC"/>
          <w:sz w:val="22"/>
          <w:szCs w:val="22"/>
          <w:lang w:eastAsia="en-US"/>
        </w:rPr>
      </w:pPr>
    </w:p>
    <w:p w14:paraId="765F21B5" w14:textId="40F2AF59" w:rsidR="00981D20" w:rsidRDefault="009F5F76" w:rsidP="009F5F76">
      <w:pPr>
        <w:spacing w:after="0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>Tervetuloa Taitaja2022</w:t>
      </w:r>
      <w:r w:rsidR="00981D20" w:rsidRPr="00981D20">
        <w:rPr>
          <w:rFonts w:ascii="Arial" w:eastAsia="Calibri" w:hAnsi="Arial" w:cs="Arial"/>
          <w:b/>
          <w:bCs/>
          <w:sz w:val="24"/>
          <w:szCs w:val="24"/>
          <w:lang w:eastAsia="en-US"/>
        </w:rPr>
        <w:t>-semifinaaleihin!</w:t>
      </w:r>
    </w:p>
    <w:p w14:paraId="393DB9CE" w14:textId="77777777" w:rsidR="009F5F76" w:rsidRPr="00981D20" w:rsidRDefault="009F5F76" w:rsidP="009F5F76">
      <w:pPr>
        <w:spacing w:after="0"/>
        <w:ind w:left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</w:p>
    <w:p w14:paraId="3A9D2367" w14:textId="161539A4" w:rsidR="00981D20" w:rsidRDefault="00981D20" w:rsidP="00981D20">
      <w:pPr>
        <w:spacing w:after="0" w:line="240" w:lineRule="auto"/>
        <w:ind w:left="2608" w:hanging="2608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981D20">
        <w:rPr>
          <w:rFonts w:ascii="Arial" w:eastAsia="Calibri" w:hAnsi="Arial" w:cs="Arial"/>
          <w:b/>
          <w:bCs/>
          <w:sz w:val="24"/>
          <w:szCs w:val="24"/>
          <w:lang w:eastAsia="en-US"/>
        </w:rPr>
        <w:t>Lisätietoa Taitaja2022-semifinaaleista</w:t>
      </w:r>
      <w:r w:rsidR="00280582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: </w:t>
      </w:r>
      <w:hyperlink r:id="rId12" w:history="1">
        <w:r w:rsidR="00280582" w:rsidRPr="00280582">
          <w:rPr>
            <w:rStyle w:val="Hyperlinkki"/>
            <w:rFonts w:ascii="Arial" w:eastAsia="Calibri" w:hAnsi="Arial" w:cs="Arial"/>
            <w:b/>
            <w:bCs/>
            <w:sz w:val="24"/>
            <w:szCs w:val="24"/>
            <w:lang w:eastAsia="en-US"/>
          </w:rPr>
          <w:t>taitaja2022.fi</w:t>
        </w:r>
      </w:hyperlink>
      <w:r w:rsidR="00280582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 </w:t>
      </w:r>
    </w:p>
    <w:p w14:paraId="7AB4A29C" w14:textId="243C25E3" w:rsidR="000F2D8C" w:rsidRPr="00471385" w:rsidRDefault="000F2D8C" w:rsidP="00D63090">
      <w:pPr>
        <w:ind w:left="0"/>
      </w:pPr>
    </w:p>
    <w:sectPr w:rsidR="000F2D8C" w:rsidRPr="00471385" w:rsidSect="00C94335">
      <w:headerReference w:type="default" r:id="rId13"/>
      <w:pgSz w:w="11906" w:h="16838"/>
      <w:pgMar w:top="1417" w:right="1134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09A93" w14:textId="77777777" w:rsidR="001A725C" w:rsidRDefault="001A725C" w:rsidP="00FD4B8F">
      <w:pPr>
        <w:spacing w:after="0" w:line="240" w:lineRule="auto"/>
      </w:pPr>
      <w:r>
        <w:separator/>
      </w:r>
    </w:p>
  </w:endnote>
  <w:endnote w:type="continuationSeparator" w:id="0">
    <w:p w14:paraId="46359ED0" w14:textId="77777777" w:rsidR="001A725C" w:rsidRDefault="001A725C" w:rsidP="00FD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27B3A" w14:textId="77777777" w:rsidR="001A725C" w:rsidRDefault="001A725C" w:rsidP="00FD4B8F">
      <w:pPr>
        <w:spacing w:after="0" w:line="240" w:lineRule="auto"/>
      </w:pPr>
      <w:r>
        <w:separator/>
      </w:r>
    </w:p>
  </w:footnote>
  <w:footnote w:type="continuationSeparator" w:id="0">
    <w:p w14:paraId="7C887557" w14:textId="77777777" w:rsidR="001A725C" w:rsidRDefault="001A725C" w:rsidP="00FD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AA140" w14:textId="7B8E4C24" w:rsidR="00FD4B8F" w:rsidRDefault="008D15E0">
    <w:pPr>
      <w:pStyle w:val="Yltunniste"/>
    </w:pPr>
    <w:r>
      <w:rPr>
        <w:noProof/>
      </w:rPr>
      <w:drawing>
        <wp:anchor distT="0" distB="0" distL="114300" distR="114300" simplePos="0" relativeHeight="251658239" behindDoc="0" locked="0" layoutInCell="1" allowOverlap="1" wp14:anchorId="53450213" wp14:editId="7354609D">
          <wp:simplePos x="0" y="0"/>
          <wp:positionH relativeFrom="column">
            <wp:posOffset>5282565</wp:posOffset>
          </wp:positionH>
          <wp:positionV relativeFrom="paragraph">
            <wp:posOffset>-121920</wp:posOffset>
          </wp:positionV>
          <wp:extent cx="984885" cy="1555750"/>
          <wp:effectExtent l="0" t="0" r="5715" b="0"/>
          <wp:wrapTopAndBottom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taja2022_Pori_pysty_mus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155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6A45"/>
    <w:multiLevelType w:val="hybridMultilevel"/>
    <w:tmpl w:val="9A02AEB0"/>
    <w:lvl w:ilvl="0" w:tplc="040B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10BC380B"/>
    <w:multiLevelType w:val="hybridMultilevel"/>
    <w:tmpl w:val="B8DC6C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7E48"/>
    <w:multiLevelType w:val="hybridMultilevel"/>
    <w:tmpl w:val="4DC4EC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1C0"/>
    <w:multiLevelType w:val="hybridMultilevel"/>
    <w:tmpl w:val="9B2A1CA2"/>
    <w:lvl w:ilvl="0" w:tplc="040B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8754B65"/>
    <w:multiLevelType w:val="hybridMultilevel"/>
    <w:tmpl w:val="16005B08"/>
    <w:lvl w:ilvl="0" w:tplc="040B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0B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2FA506B5"/>
    <w:multiLevelType w:val="hybridMultilevel"/>
    <w:tmpl w:val="022A3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4758F"/>
    <w:multiLevelType w:val="hybridMultilevel"/>
    <w:tmpl w:val="4CE2EC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92A23"/>
    <w:multiLevelType w:val="hybridMultilevel"/>
    <w:tmpl w:val="890E460A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B246F7E"/>
    <w:multiLevelType w:val="hybridMultilevel"/>
    <w:tmpl w:val="136EA930"/>
    <w:lvl w:ilvl="0" w:tplc="040B000F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1D800D3"/>
    <w:multiLevelType w:val="hybridMultilevel"/>
    <w:tmpl w:val="BAB2D716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69F4824"/>
    <w:multiLevelType w:val="hybridMultilevel"/>
    <w:tmpl w:val="C0C0139E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7825E21"/>
    <w:multiLevelType w:val="hybridMultilevel"/>
    <w:tmpl w:val="FEB04618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99F6AFE"/>
    <w:multiLevelType w:val="hybridMultilevel"/>
    <w:tmpl w:val="EE18AD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4F45"/>
    <w:multiLevelType w:val="hybridMultilevel"/>
    <w:tmpl w:val="B5088738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5AF3BFF"/>
    <w:multiLevelType w:val="hybridMultilevel"/>
    <w:tmpl w:val="1A2E98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23BB6"/>
    <w:multiLevelType w:val="hybridMultilevel"/>
    <w:tmpl w:val="8BE8BFFE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8A8CA6E">
      <w:start w:val="1"/>
      <w:numFmt w:val="bullet"/>
      <w:lvlText w:val="•"/>
      <w:lvlJc w:val="left"/>
      <w:pPr>
        <w:ind w:left="2381" w:hanging="450"/>
      </w:pPr>
      <w:rPr>
        <w:rFonts w:ascii="Cambria" w:eastAsia="Times New Roman" w:hAnsi="Cambria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13"/>
  </w:num>
  <w:num w:numId="8">
    <w:abstractNumId w:val="10"/>
  </w:num>
  <w:num w:numId="9">
    <w:abstractNumId w:val="1"/>
  </w:num>
  <w:num w:numId="10">
    <w:abstractNumId w:val="2"/>
  </w:num>
  <w:num w:numId="11">
    <w:abstractNumId w:val="14"/>
  </w:num>
  <w:num w:numId="12">
    <w:abstractNumId w:val="12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8F"/>
    <w:rsid w:val="00026AA5"/>
    <w:rsid w:val="00044DB9"/>
    <w:rsid w:val="000508EA"/>
    <w:rsid w:val="000F2D8C"/>
    <w:rsid w:val="001558F4"/>
    <w:rsid w:val="001A725C"/>
    <w:rsid w:val="001D1FDA"/>
    <w:rsid w:val="00201742"/>
    <w:rsid w:val="00280582"/>
    <w:rsid w:val="002857BD"/>
    <w:rsid w:val="002926A6"/>
    <w:rsid w:val="003F6287"/>
    <w:rsid w:val="0041671A"/>
    <w:rsid w:val="00461EAA"/>
    <w:rsid w:val="00464CD3"/>
    <w:rsid w:val="00471385"/>
    <w:rsid w:val="0065195B"/>
    <w:rsid w:val="006820F3"/>
    <w:rsid w:val="006E00C9"/>
    <w:rsid w:val="007A0F89"/>
    <w:rsid w:val="00811992"/>
    <w:rsid w:val="00897371"/>
    <w:rsid w:val="008C781F"/>
    <w:rsid w:val="008D15E0"/>
    <w:rsid w:val="008D7637"/>
    <w:rsid w:val="0092437E"/>
    <w:rsid w:val="00924C3E"/>
    <w:rsid w:val="009620DE"/>
    <w:rsid w:val="00981D20"/>
    <w:rsid w:val="009B64F6"/>
    <w:rsid w:val="009F5F76"/>
    <w:rsid w:val="00A05B8E"/>
    <w:rsid w:val="00A27BB8"/>
    <w:rsid w:val="00A73929"/>
    <w:rsid w:val="00A74D41"/>
    <w:rsid w:val="00C042E2"/>
    <w:rsid w:val="00C64F3F"/>
    <w:rsid w:val="00C81367"/>
    <w:rsid w:val="00C94335"/>
    <w:rsid w:val="00CC27FA"/>
    <w:rsid w:val="00CF005F"/>
    <w:rsid w:val="00D624EC"/>
    <w:rsid w:val="00D63090"/>
    <w:rsid w:val="00D64CEB"/>
    <w:rsid w:val="00D911CB"/>
    <w:rsid w:val="00EE35B7"/>
    <w:rsid w:val="00F973FF"/>
    <w:rsid w:val="00F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B47298"/>
  <w15:chartTrackingRefBased/>
  <w15:docId w15:val="{DAE11F74-338C-4519-92CF-2630E666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620DE"/>
    <w:pPr>
      <w:spacing w:after="200" w:line="276" w:lineRule="auto"/>
      <w:ind w:left="851"/>
    </w:pPr>
    <w:rPr>
      <w:rFonts w:ascii="Cambria" w:eastAsia="Times New Roman" w:hAnsi="Cambria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64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C64F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620DE"/>
    <w:pPr>
      <w:keepNext/>
      <w:keepLines/>
      <w:spacing w:before="200" w:after="0"/>
      <w:outlineLvl w:val="2"/>
    </w:pPr>
    <w:rPr>
      <w:rFonts w:ascii="Arial" w:hAnsi="Arial" w:cs="Arial"/>
      <w:bCs/>
      <w:color w:val="4F81BD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4B8F"/>
  </w:style>
  <w:style w:type="paragraph" w:styleId="Alatunniste">
    <w:name w:val="footer"/>
    <w:basedOn w:val="Normaali"/>
    <w:link w:val="AlatunnisteChar"/>
    <w:uiPriority w:val="99"/>
    <w:unhideWhenUsed/>
    <w:rsid w:val="00FD4B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4B8F"/>
  </w:style>
  <w:style w:type="character" w:customStyle="1" w:styleId="Otsikko3Char">
    <w:name w:val="Otsikko 3 Char"/>
    <w:basedOn w:val="Kappaleenoletusfontti"/>
    <w:link w:val="Otsikko3"/>
    <w:uiPriority w:val="9"/>
    <w:rsid w:val="009620DE"/>
    <w:rPr>
      <w:rFonts w:ascii="Arial" w:eastAsia="Times New Roman" w:hAnsi="Arial" w:cs="Arial"/>
      <w:bCs/>
      <w:color w:val="4F81BD"/>
      <w:sz w:val="20"/>
      <w:szCs w:val="20"/>
      <w:lang w:eastAsia="fi-FI"/>
    </w:rPr>
  </w:style>
  <w:style w:type="paragraph" w:styleId="Eivli">
    <w:name w:val="No Spacing"/>
    <w:basedOn w:val="Normaali"/>
    <w:uiPriority w:val="1"/>
    <w:qFormat/>
    <w:rsid w:val="009620DE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9620DE"/>
    <w:pPr>
      <w:spacing w:after="0" w:line="240" w:lineRule="auto"/>
      <w:ind w:left="720"/>
      <w:contextualSpacing/>
    </w:pPr>
    <w:rPr>
      <w:rFonts w:ascii="Gill Sans MT" w:hAnsi="Gill Sans MT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C64F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C64F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i-FI"/>
    </w:rPr>
  </w:style>
  <w:style w:type="character" w:styleId="Voimakas">
    <w:name w:val="Strong"/>
    <w:uiPriority w:val="22"/>
    <w:qFormat/>
    <w:rsid w:val="00C64F3F"/>
    <w:rPr>
      <w:rFonts w:cs="Times New Roman"/>
      <w:b/>
      <w:bCs/>
    </w:rPr>
  </w:style>
  <w:style w:type="character" w:styleId="Hyperlinkki">
    <w:name w:val="Hyperlink"/>
    <w:uiPriority w:val="99"/>
    <w:unhideWhenUsed/>
    <w:rsid w:val="00C64F3F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4167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aitaja2022.fi/fi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itaja2022.fi/fi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0C59033AB5BE640BB5B907363E796CE" ma:contentTypeVersion="15" ma:contentTypeDescription="Luo uusi asiakirja." ma:contentTypeScope="" ma:versionID="ba0ff957918e61e83748bb306b0777b7">
  <xsd:schema xmlns:xsd="http://www.w3.org/2001/XMLSchema" xmlns:xs="http://www.w3.org/2001/XMLSchema" xmlns:p="http://schemas.microsoft.com/office/2006/metadata/properties" xmlns:ns3="73ece322-8882-4ca2-a91c-7d47fc5ce851" xmlns:ns4="3a7667e5-b813-4804-ad34-c3fb3228bd09" targetNamespace="http://schemas.microsoft.com/office/2006/metadata/properties" ma:root="true" ma:fieldsID="b481897461f173f71a58be5923ec9686" ns3:_="" ns4:_="">
    <xsd:import namespace="73ece322-8882-4ca2-a91c-7d47fc5ce851"/>
    <xsd:import namespace="3a7667e5-b813-4804-ad34-c3fb3228bd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e322-8882-4ca2-a91c-7d47fc5ce8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667e5-b813-4804-ad34-c3fb3228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BABA-BCFD-4034-8503-86F23B898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B01E6-C326-4779-9D8B-5D0827E4B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e322-8882-4ca2-a91c-7d47fc5ce851"/>
    <ds:schemaRef ds:uri="3a7667e5-b813-4804-ad34-c3fb3228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854E76-8598-4975-8560-F896781A682D}">
  <ds:schemaRefs>
    <ds:schemaRef ds:uri="http://purl.org/dc/elements/1.1/"/>
    <ds:schemaRef ds:uri="http://schemas.microsoft.com/office/2006/metadata/properties"/>
    <ds:schemaRef ds:uri="73ece322-8882-4ca2-a91c-7d47fc5ce851"/>
    <ds:schemaRef ds:uri="http://purl.org/dc/terms/"/>
    <ds:schemaRef ds:uri="3a7667e5-b813-4804-ad34-c3fb3228bd09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2E040F-2F57-41BD-BFBF-424DE9A2C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Miia Kerimaa</dc:creator>
  <cp:keywords/>
  <dc:description/>
  <cp:lastModifiedBy>Salla Pere</cp:lastModifiedBy>
  <cp:revision>5</cp:revision>
  <cp:lastPrinted>2019-10-23T08:38:00Z</cp:lastPrinted>
  <dcterms:created xsi:type="dcterms:W3CDTF">2021-09-29T18:15:00Z</dcterms:created>
  <dcterms:modified xsi:type="dcterms:W3CDTF">2021-09-30T12:10:00Z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0x01010000C59033AB5BE640BB5B907363E796CE</vt:lpwstr>
  </property>
</Properties>
</file>